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3F479E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17.10.2022           </w:t>
      </w:r>
      <w:r w:rsidR="00866F20" w:rsidRPr="00866F20">
        <w:rPr>
          <w:sz w:val="24"/>
          <w:szCs w:val="24"/>
        </w:rPr>
        <w:t xml:space="preserve">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66F20" w:rsidRPr="00866F20">
        <w:rPr>
          <w:sz w:val="24"/>
          <w:szCs w:val="24"/>
        </w:rPr>
        <w:t xml:space="preserve">  с. Михайловка    </w:t>
      </w:r>
      <w:r>
        <w:rPr>
          <w:sz w:val="24"/>
          <w:szCs w:val="24"/>
        </w:rPr>
        <w:t xml:space="preserve">                  </w:t>
      </w:r>
      <w:r w:rsidR="00866F20" w:rsidRPr="00866F20">
        <w:rPr>
          <w:sz w:val="24"/>
          <w:szCs w:val="24"/>
        </w:rPr>
        <w:t xml:space="preserve">                          № </w:t>
      </w:r>
      <w:r>
        <w:rPr>
          <w:sz w:val="24"/>
          <w:szCs w:val="24"/>
        </w:rPr>
        <w:t>1246-па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2472EA" w:rsidRPr="002472EA" w:rsidRDefault="002472EA" w:rsidP="002472EA">
      <w:pPr>
        <w:rPr>
          <w:b/>
          <w:bCs/>
          <w:lang w:bidi="ru-RU"/>
        </w:rPr>
      </w:pPr>
      <w:r w:rsidRPr="002472EA">
        <w:rPr>
          <w:b/>
          <w:bCs/>
          <w:lang w:bidi="ru-RU"/>
        </w:rPr>
        <w:t>Об апробации технических решений по развертыванию и публикации в информационно-телекоммуникационной сети Интернет официальных сайтов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2472EA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>
        <w:rPr>
          <w:spacing w:val="-1"/>
        </w:rPr>
        <w:t>На основании распоряжения Правительства Приморского края от 26.05.2022 № 236-рп «</w:t>
      </w:r>
      <w:r w:rsidRPr="002472EA">
        <w:rPr>
          <w:bCs/>
          <w:spacing w:val="-1"/>
          <w:lang w:bidi="ru-RU"/>
        </w:rPr>
        <w:t>Об апробации технических решений по развертыванию и публикации в информационно-телекоммуникационной сети Интернет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bCs/>
          <w:spacing w:val="-1"/>
          <w:lang w:bidi="ru-RU"/>
        </w:rPr>
        <w:t xml:space="preserve">, </w:t>
      </w:r>
      <w:r>
        <w:t>администрация</w:t>
      </w:r>
      <w:r w:rsidR="00B629D6">
        <w:t xml:space="preserve">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3F479E" w:rsidRDefault="003F479E" w:rsidP="003F479E">
      <w:pPr>
        <w:widowControl w:val="0"/>
        <w:spacing w:line="360" w:lineRule="auto"/>
        <w:ind w:firstLine="709"/>
        <w:jc w:val="both"/>
        <w:rPr>
          <w:lang w:bidi="ru-RU"/>
        </w:rPr>
        <w:sectPr w:rsidR="003F479E" w:rsidSect="003F479E">
          <w:headerReference w:type="default" r:id="rId10"/>
          <w:pgSz w:w="11906" w:h="16838"/>
          <w:pgMar w:top="567" w:right="851" w:bottom="1134" w:left="1701" w:header="510" w:footer="709" w:gutter="0"/>
          <w:cols w:space="708"/>
          <w:titlePg/>
          <w:docGrid w:linePitch="381"/>
        </w:sectPr>
      </w:pPr>
      <w:r>
        <w:rPr>
          <w:lang w:bidi="ru-RU"/>
        </w:rPr>
        <w:t xml:space="preserve">1. </w:t>
      </w:r>
      <w:r w:rsidR="002472EA" w:rsidRPr="002472EA">
        <w:rPr>
          <w:lang w:bidi="ru-RU"/>
        </w:rPr>
        <w:t xml:space="preserve">В срок до 30 декабря 2022 года провести в </w:t>
      </w:r>
      <w:r w:rsidR="002472EA">
        <w:rPr>
          <w:lang w:bidi="ru-RU"/>
        </w:rPr>
        <w:t xml:space="preserve">общеобразовательных организациях Михайловского муниципального района </w:t>
      </w:r>
      <w:r w:rsidR="002472EA" w:rsidRPr="002472EA">
        <w:rPr>
          <w:lang w:bidi="ru-RU"/>
        </w:rPr>
        <w:t xml:space="preserve">апробацию технических решений по развертыванию и публикации в информационно-телекоммуникационной сети Интернет официальных сайтов общеобразовательных организаций </w:t>
      </w:r>
      <w:r w:rsidR="002472EA">
        <w:rPr>
          <w:lang w:bidi="ru-RU"/>
        </w:rPr>
        <w:t xml:space="preserve">Михайловского муниципального района (далее </w:t>
      </w:r>
      <w:r>
        <w:rPr>
          <w:lang w:bidi="ru-RU"/>
        </w:rPr>
        <w:t>–</w:t>
      </w:r>
      <w:r w:rsidR="002472EA">
        <w:rPr>
          <w:lang w:bidi="ru-RU"/>
        </w:rPr>
        <w:t xml:space="preserve"> </w:t>
      </w:r>
      <w:r w:rsidR="002472EA" w:rsidRPr="002472EA">
        <w:rPr>
          <w:lang w:bidi="ru-RU"/>
        </w:rPr>
        <w:t>общеобразовательные организации) на базе федеральной государственной информационной системы «Единый портал государственных и</w:t>
      </w:r>
      <w:r w:rsidR="00345D05">
        <w:rPr>
          <w:lang w:bidi="ru-RU"/>
        </w:rPr>
        <w:t xml:space="preserve">  </w:t>
      </w:r>
      <w:r w:rsidR="002472EA" w:rsidRPr="002472EA">
        <w:rPr>
          <w:lang w:bidi="ru-RU"/>
        </w:rPr>
        <w:t>муниципальных</w:t>
      </w:r>
      <w:r w:rsidR="00345D05">
        <w:rPr>
          <w:lang w:bidi="ru-RU"/>
        </w:rPr>
        <w:t xml:space="preserve"> </w:t>
      </w:r>
      <w:r w:rsidR="002472EA" w:rsidRPr="002472EA">
        <w:rPr>
          <w:lang w:bidi="ru-RU"/>
        </w:rPr>
        <w:t>услуг</w:t>
      </w:r>
      <w:r w:rsidR="00345D05">
        <w:rPr>
          <w:lang w:bidi="ru-RU"/>
        </w:rPr>
        <w:t xml:space="preserve"> </w:t>
      </w:r>
      <w:r w:rsidR="002472EA" w:rsidRPr="002472EA">
        <w:rPr>
          <w:lang w:bidi="ru-RU"/>
        </w:rPr>
        <w:t>(функций)»</w:t>
      </w:r>
      <w:r w:rsidR="00345D05">
        <w:rPr>
          <w:lang w:bidi="ru-RU"/>
        </w:rPr>
        <w:t xml:space="preserve"> </w:t>
      </w:r>
      <w:r w:rsidR="002472EA" w:rsidRPr="002472EA">
        <w:rPr>
          <w:lang w:bidi="ru-RU"/>
        </w:rPr>
        <w:t>(далее</w:t>
      </w:r>
      <w:r w:rsidR="002472EA">
        <w:rPr>
          <w:lang w:bidi="ru-RU"/>
        </w:rPr>
        <w:t xml:space="preserve"> с</w:t>
      </w:r>
      <w:r w:rsidR="002472EA" w:rsidRPr="002472EA">
        <w:rPr>
          <w:lang w:bidi="ru-RU"/>
        </w:rPr>
        <w:t xml:space="preserve">оответственно </w:t>
      </w:r>
    </w:p>
    <w:p w:rsidR="002472EA" w:rsidRPr="002472EA" w:rsidRDefault="00AA3DBE" w:rsidP="003F479E">
      <w:pPr>
        <w:widowControl w:val="0"/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lastRenderedPageBreak/>
        <w:t>–</w:t>
      </w:r>
      <w:r w:rsidR="002472EA" w:rsidRPr="002472EA">
        <w:rPr>
          <w:lang w:bidi="ru-RU"/>
        </w:rPr>
        <w:t xml:space="preserve"> технические</w:t>
      </w:r>
      <w:r w:rsidR="003F479E">
        <w:rPr>
          <w:lang w:bidi="ru-RU"/>
        </w:rPr>
        <w:t xml:space="preserve"> </w:t>
      </w:r>
      <w:r w:rsidR="002472EA" w:rsidRPr="002472EA">
        <w:rPr>
          <w:lang w:bidi="ru-RU"/>
        </w:rPr>
        <w:t>решения, Единый портал), обеспечивающих возможность:</w:t>
      </w:r>
    </w:p>
    <w:p w:rsidR="002472EA" w:rsidRPr="002472EA" w:rsidRDefault="002472EA" w:rsidP="003F479E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lang w:bidi="ru-RU"/>
        </w:rPr>
      </w:pPr>
      <w:r w:rsidRPr="002472EA">
        <w:rPr>
          <w:lang w:bidi="ru-RU"/>
        </w:rPr>
        <w:t xml:space="preserve">Развертывания и публикации в </w:t>
      </w:r>
      <w:r w:rsidR="00A97197" w:rsidRPr="002472EA">
        <w:rPr>
          <w:lang w:bidi="ru-RU"/>
        </w:rPr>
        <w:t>информационно телекоммуникационной</w:t>
      </w:r>
      <w:r w:rsidRPr="002472EA">
        <w:rPr>
          <w:lang w:bidi="ru-RU"/>
        </w:rPr>
        <w:t xml:space="preserve"> сети Интернет официальных сайтов общеобразовательных организаций;</w:t>
      </w:r>
    </w:p>
    <w:p w:rsidR="002472EA" w:rsidRPr="002472EA" w:rsidRDefault="002472EA" w:rsidP="003F479E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lang w:bidi="ru-RU"/>
        </w:rPr>
      </w:pPr>
      <w:r w:rsidRPr="002472EA">
        <w:rPr>
          <w:lang w:bidi="ru-RU"/>
        </w:rPr>
        <w:t>Самостоятельного оформления общеобразовательными организациями официальных сайтов с использованием конструктора сайтов Единого портала и размещения на них информации;</w:t>
      </w:r>
    </w:p>
    <w:p w:rsidR="002472EA" w:rsidRPr="002472EA" w:rsidRDefault="002472EA" w:rsidP="003F479E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lang w:bidi="ru-RU"/>
        </w:rPr>
      </w:pPr>
      <w:r w:rsidRPr="002472EA">
        <w:rPr>
          <w:lang w:bidi="ru-RU"/>
        </w:rPr>
        <w:t xml:space="preserve">Поддержки переноса информации с имеющихся сайтов и иных Интернет-ресурсов общеобразовательных организаций на официальные сайты общеобразовательных организаций на Едином портале за счет инструментов ручного ввода данных, импорта массива структурированных данных и реализации унифицированного </w:t>
      </w:r>
      <w:r w:rsidRPr="002472EA">
        <w:rPr>
          <w:lang w:bidi="en-US"/>
        </w:rPr>
        <w:t>API</w:t>
      </w:r>
      <w:r w:rsidRPr="002472EA">
        <w:t xml:space="preserve"> </w:t>
      </w:r>
      <w:r w:rsidRPr="002472EA">
        <w:rPr>
          <w:lang w:bidi="ru-RU"/>
        </w:rPr>
        <w:t>для интеграции с внешними информационными системами;</w:t>
      </w:r>
    </w:p>
    <w:p w:rsidR="002472EA" w:rsidRDefault="002472EA" w:rsidP="003F479E">
      <w:pPr>
        <w:widowControl w:val="0"/>
        <w:numPr>
          <w:ilvl w:val="1"/>
          <w:numId w:val="1"/>
        </w:numPr>
        <w:spacing w:line="360" w:lineRule="auto"/>
        <w:ind w:firstLine="709"/>
        <w:jc w:val="both"/>
        <w:rPr>
          <w:lang w:bidi="ru-RU"/>
        </w:rPr>
      </w:pPr>
      <w:r w:rsidRPr="002472EA">
        <w:rPr>
          <w:lang w:bidi="ru-RU"/>
        </w:rPr>
        <w:t>Функционирования официальных сайтов общеобразовательных организаций с использованием Единого портала.</w:t>
      </w:r>
    </w:p>
    <w:p w:rsidR="002472EA" w:rsidRDefault="00A97197" w:rsidP="003F479E">
      <w:pPr>
        <w:widowControl w:val="0"/>
        <w:spacing w:line="360" w:lineRule="auto"/>
        <w:ind w:firstLine="709"/>
        <w:jc w:val="both"/>
        <w:rPr>
          <w:lang w:bidi="ru-RU"/>
        </w:rPr>
      </w:pPr>
      <w:r w:rsidRPr="00A97197">
        <w:rPr>
          <w:lang w:bidi="ru-RU"/>
        </w:rPr>
        <w:t>2.</w:t>
      </w:r>
      <w:r w:rsidR="003F479E">
        <w:rPr>
          <w:lang w:bidi="ru-RU"/>
        </w:rPr>
        <w:t xml:space="preserve"> </w:t>
      </w:r>
      <w:r w:rsidRPr="00A97197">
        <w:rPr>
          <w:lang w:bidi="ru-RU"/>
        </w:rPr>
        <w:t xml:space="preserve">Утвердить </w:t>
      </w:r>
      <w:r w:rsidR="008C5320">
        <w:rPr>
          <w:lang w:bidi="ru-RU"/>
        </w:rPr>
        <w:t>план мероприятий</w:t>
      </w:r>
      <w:r w:rsidRPr="00A97197">
        <w:rPr>
          <w:lang w:bidi="ru-RU"/>
        </w:rPr>
        <w:t xml:space="preserve"> («дорожную карту») по развертыванию и публикации в информационно-телекоммуникационной сети Интернет официальных сайтов общеобразовательных организаций </w:t>
      </w:r>
      <w:r>
        <w:rPr>
          <w:lang w:bidi="ru-RU"/>
        </w:rPr>
        <w:t>Михайловского муниципального района</w:t>
      </w:r>
      <w:r w:rsidRPr="00A97197">
        <w:rPr>
          <w:lang w:bidi="ru-RU"/>
        </w:rPr>
        <w:t xml:space="preserve"> на базе федеральной государственной информационной системы «Единый портал государственных и муниципальных услуг (функций)»</w:t>
      </w:r>
      <w:r w:rsidR="008C5320">
        <w:rPr>
          <w:lang w:bidi="ru-RU"/>
        </w:rPr>
        <w:t xml:space="preserve"> (прилагается)</w:t>
      </w:r>
      <w:r w:rsidRPr="00A97197">
        <w:rPr>
          <w:lang w:bidi="ru-RU"/>
        </w:rPr>
        <w:t>.</w:t>
      </w:r>
    </w:p>
    <w:p w:rsidR="00A97197" w:rsidRPr="00A97197" w:rsidRDefault="00A97197" w:rsidP="003F479E">
      <w:pPr>
        <w:widowControl w:val="0"/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3. </w:t>
      </w:r>
      <w:r w:rsidRPr="00A97197">
        <w:rPr>
          <w:lang w:bidi="ru-RU"/>
        </w:rPr>
        <w:t xml:space="preserve">Определить </w:t>
      </w:r>
      <w:r>
        <w:rPr>
          <w:lang w:bidi="ru-RU"/>
        </w:rPr>
        <w:t>управление по вопросам образования администрации Михайловского муниципального района (Чепала А.Ф.)</w:t>
      </w:r>
      <w:r w:rsidRPr="00A97197">
        <w:rPr>
          <w:lang w:bidi="ru-RU"/>
        </w:rPr>
        <w:t xml:space="preserve"> ответственным за координацию деятельности по формированию методических, организационных и технологических условий апробации технических решений и применению технических решений на базе Единого портала для развертывания и публикации в информационно</w:t>
      </w:r>
      <w:r w:rsidR="00AB7009">
        <w:rPr>
          <w:lang w:bidi="ru-RU"/>
        </w:rPr>
        <w:t>-</w:t>
      </w:r>
      <w:r w:rsidRPr="00A97197">
        <w:rPr>
          <w:lang w:bidi="ru-RU"/>
        </w:rPr>
        <w:t>телекоммуникационной сети Интернет официальных общеобразовательных организаций.</w:t>
      </w:r>
    </w:p>
    <w:p w:rsidR="00EB1202" w:rsidRDefault="00A97197" w:rsidP="003F479E">
      <w:pPr>
        <w:widowControl w:val="0"/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4. </w:t>
      </w:r>
      <w:r w:rsidR="00EB1202">
        <w:t>Муницип</w:t>
      </w:r>
      <w:r w:rsidR="00B1069F">
        <w:t>альному казенному учреждению «У</w:t>
      </w:r>
      <w:r w:rsidR="00EB1202">
        <w:t xml:space="preserve">правление по </w:t>
      </w:r>
      <w:r w:rsidR="00EB1202">
        <w:lastRenderedPageBreak/>
        <w:t>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EB1202" w:rsidRDefault="00A97197" w:rsidP="003F479E">
      <w:pPr>
        <w:widowControl w:val="0"/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5</w:t>
      </w:r>
      <w:r w:rsidR="004F00D4">
        <w:t xml:space="preserve">. </w:t>
      </w:r>
      <w:r w:rsidR="00EB1202" w:rsidRPr="0007722C">
        <w:t xml:space="preserve">Контроль </w:t>
      </w:r>
      <w:r w:rsidR="00EB1202">
        <w:t xml:space="preserve">над </w:t>
      </w:r>
      <w:r w:rsidR="00EB1202" w:rsidRPr="0007722C">
        <w:t>исполнени</w:t>
      </w:r>
      <w:r w:rsidR="00EB1202">
        <w:t>ем</w:t>
      </w:r>
      <w:r w:rsidR="00EB1202" w:rsidRPr="0007722C">
        <w:t xml:space="preserve"> </w:t>
      </w:r>
      <w:r w:rsidR="004A789F">
        <w:t xml:space="preserve">настоящего </w:t>
      </w:r>
      <w:r w:rsidR="00EB1202" w:rsidRPr="0007722C">
        <w:t>постановления</w:t>
      </w:r>
      <w:r w:rsidR="004A789F">
        <w:t xml:space="preserve"> </w:t>
      </w:r>
      <w:r w:rsidR="008C5320">
        <w:t>возложить на начальника управления по вопросам образования администрации Михайловского муниципального района Чепала А.Ф.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A97197" w:rsidRDefault="00A97197" w:rsidP="00AD4457">
      <w:pPr>
        <w:spacing w:line="360" w:lineRule="auto"/>
        <w:jc w:val="both"/>
        <w:rPr>
          <w:b/>
        </w:rPr>
      </w:pPr>
    </w:p>
    <w:p w:rsidR="004E5F20" w:rsidRDefault="004E5F20" w:rsidP="00AD4457">
      <w:pPr>
        <w:spacing w:line="360" w:lineRule="auto"/>
        <w:jc w:val="both"/>
        <w:rPr>
          <w:b/>
        </w:rPr>
        <w:sectPr w:rsidR="004E5F20" w:rsidSect="003F479E">
          <w:pgSz w:w="11906" w:h="16838"/>
          <w:pgMar w:top="1134" w:right="851" w:bottom="1134" w:left="1701" w:header="510" w:footer="510" w:gutter="0"/>
          <w:cols w:space="708"/>
          <w:docGrid w:linePitch="381"/>
        </w:sectPr>
      </w:pPr>
    </w:p>
    <w:p w:rsidR="00E6435C" w:rsidRDefault="00E6435C" w:rsidP="003F479E">
      <w:pPr>
        <w:pStyle w:val="ab"/>
        <w:widowControl w:val="0"/>
        <w:spacing w:before="0" w:beforeAutospacing="0" w:after="0" w:afterAutospacing="0" w:line="360" w:lineRule="auto"/>
        <w:ind w:left="9639"/>
        <w:jc w:val="center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lastRenderedPageBreak/>
        <w:t>УТВЕРЖДЕН</w:t>
      </w:r>
    </w:p>
    <w:p w:rsidR="00E6435C" w:rsidRPr="00981B0C" w:rsidRDefault="00E6435C" w:rsidP="003F479E">
      <w:pPr>
        <w:ind w:left="9639"/>
      </w:pPr>
      <w:r>
        <w:t>постановлением</w:t>
      </w:r>
      <w:r w:rsidRPr="00981B0C">
        <w:t xml:space="preserve"> администрации</w:t>
      </w:r>
    </w:p>
    <w:p w:rsidR="00E6435C" w:rsidRPr="00981B0C" w:rsidRDefault="00E6435C" w:rsidP="003F479E">
      <w:pPr>
        <w:ind w:left="9639"/>
      </w:pPr>
      <w:r w:rsidRPr="00981B0C">
        <w:t>Михайловского муниципального района</w:t>
      </w:r>
    </w:p>
    <w:p w:rsidR="00E6435C" w:rsidRPr="00290DC9" w:rsidRDefault="00E6435C" w:rsidP="003F479E">
      <w:pPr>
        <w:ind w:left="9639"/>
        <w:rPr>
          <w:u w:val="single"/>
        </w:rPr>
      </w:pPr>
      <w:r w:rsidRPr="0043712D">
        <w:t xml:space="preserve">от </w:t>
      </w:r>
      <w:r w:rsidR="003F479E">
        <w:t xml:space="preserve">17.10.2022 </w:t>
      </w:r>
      <w:r w:rsidRPr="0043712D">
        <w:t xml:space="preserve">№ </w:t>
      </w:r>
      <w:r w:rsidR="003F479E">
        <w:t>1246-па</w:t>
      </w:r>
    </w:p>
    <w:p w:rsidR="00E6435C" w:rsidRDefault="00E6435C" w:rsidP="003446E4">
      <w:pPr>
        <w:rPr>
          <w:b/>
          <w:bCs/>
          <w:lang w:bidi="ru-RU"/>
        </w:rPr>
      </w:pPr>
    </w:p>
    <w:p w:rsidR="004E5F20" w:rsidRDefault="004E5F20" w:rsidP="003F479E">
      <w:pPr>
        <w:spacing w:line="360" w:lineRule="auto"/>
        <w:rPr>
          <w:b/>
          <w:bCs/>
          <w:lang w:bidi="ru-RU"/>
        </w:rPr>
      </w:pPr>
      <w:r w:rsidRPr="004E5F20">
        <w:rPr>
          <w:b/>
          <w:bCs/>
          <w:lang w:bidi="ru-RU"/>
        </w:rPr>
        <w:t>ПЛАН</w:t>
      </w:r>
      <w:r>
        <w:rPr>
          <w:b/>
          <w:bCs/>
          <w:lang w:bidi="ru-RU"/>
        </w:rPr>
        <w:t xml:space="preserve"> МЕРОПРИЯТИЙ («ДОРОЖНАЯ КАРТА»)</w:t>
      </w:r>
      <w:bookmarkStart w:id="0" w:name="_GoBack"/>
      <w:bookmarkEnd w:id="0"/>
    </w:p>
    <w:p w:rsidR="00AB7009" w:rsidRDefault="004E5F20" w:rsidP="00E6435C">
      <w:pPr>
        <w:rPr>
          <w:b/>
          <w:bCs/>
          <w:lang w:bidi="ru-RU"/>
        </w:rPr>
      </w:pPr>
      <w:r w:rsidRPr="004E5F20">
        <w:rPr>
          <w:b/>
          <w:bCs/>
          <w:lang w:bidi="ru-RU"/>
        </w:rPr>
        <w:t>по развертыванию и публикации в информационно-телекоммуникационной</w:t>
      </w:r>
      <w:r>
        <w:rPr>
          <w:b/>
          <w:bCs/>
          <w:lang w:bidi="ru-RU"/>
        </w:rPr>
        <w:t xml:space="preserve"> </w:t>
      </w:r>
      <w:r w:rsidRPr="004E5F20">
        <w:rPr>
          <w:b/>
          <w:bCs/>
          <w:lang w:bidi="ru-RU"/>
        </w:rPr>
        <w:t>сети</w:t>
      </w:r>
    </w:p>
    <w:p w:rsidR="00AB7009" w:rsidRDefault="004E5F20" w:rsidP="00E6435C">
      <w:pPr>
        <w:rPr>
          <w:b/>
          <w:bCs/>
          <w:lang w:bidi="ru-RU"/>
        </w:rPr>
      </w:pPr>
      <w:r w:rsidRPr="004E5F20">
        <w:rPr>
          <w:b/>
          <w:bCs/>
          <w:lang w:bidi="ru-RU"/>
        </w:rPr>
        <w:t xml:space="preserve"> Интернет официальных сайтов общеобразовательных организаций </w:t>
      </w:r>
      <w:r>
        <w:rPr>
          <w:b/>
          <w:bCs/>
          <w:lang w:bidi="ru-RU"/>
        </w:rPr>
        <w:t>Михайловского</w:t>
      </w:r>
    </w:p>
    <w:p w:rsidR="00A260E5" w:rsidRDefault="004E5F20" w:rsidP="00E6435C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 муниципального района</w:t>
      </w:r>
      <w:r w:rsidRPr="004E5F20">
        <w:rPr>
          <w:b/>
          <w:bCs/>
          <w:lang w:bidi="ru-RU"/>
        </w:rPr>
        <w:t xml:space="preserve"> на базе федеральной</w:t>
      </w:r>
      <w:r>
        <w:rPr>
          <w:b/>
          <w:bCs/>
          <w:lang w:bidi="ru-RU"/>
        </w:rPr>
        <w:t xml:space="preserve"> </w:t>
      </w:r>
      <w:r w:rsidRPr="004E5F20">
        <w:rPr>
          <w:b/>
          <w:bCs/>
          <w:lang w:bidi="ru-RU"/>
        </w:rPr>
        <w:t>государственной информационной системы</w:t>
      </w:r>
    </w:p>
    <w:p w:rsidR="004E5F20" w:rsidRDefault="004E5F20" w:rsidP="00E6435C">
      <w:pPr>
        <w:rPr>
          <w:b/>
          <w:bCs/>
          <w:lang w:bidi="ru-RU"/>
        </w:rPr>
      </w:pPr>
      <w:r w:rsidRPr="004E5F20">
        <w:rPr>
          <w:b/>
          <w:bCs/>
          <w:lang w:bidi="ru-RU"/>
        </w:rPr>
        <w:t>«Единый портал государственных и</w:t>
      </w:r>
      <w:r>
        <w:rPr>
          <w:b/>
          <w:bCs/>
          <w:lang w:bidi="ru-RU"/>
        </w:rPr>
        <w:t xml:space="preserve"> </w:t>
      </w:r>
      <w:r w:rsidRPr="004E5F20">
        <w:rPr>
          <w:b/>
          <w:bCs/>
          <w:lang w:bidi="ru-RU"/>
        </w:rPr>
        <w:t>муниципальных услуг (функций)»</w:t>
      </w:r>
    </w:p>
    <w:p w:rsidR="003446E4" w:rsidRDefault="003446E4" w:rsidP="00E6435C">
      <w:pPr>
        <w:rPr>
          <w:b/>
          <w:bCs/>
          <w:lang w:bidi="ru-RU"/>
        </w:rPr>
      </w:pPr>
    </w:p>
    <w:tbl>
      <w:tblPr>
        <w:tblW w:w="14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792"/>
        <w:gridCol w:w="3329"/>
        <w:gridCol w:w="2875"/>
      </w:tblGrid>
      <w:tr w:rsidR="004E5F20" w:rsidRPr="004E5F20" w:rsidTr="004E5F20">
        <w:trPr>
          <w:trHeight w:hRule="exact" w:val="8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F20" w:rsidRPr="004E5F20" w:rsidRDefault="004E5F20" w:rsidP="003446E4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№</w:t>
            </w:r>
          </w:p>
          <w:p w:rsidR="004E5F20" w:rsidRPr="004E5F20" w:rsidRDefault="004E5F20" w:rsidP="003446E4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20" w:rsidRPr="004E5F20" w:rsidRDefault="004E5F20" w:rsidP="003446E4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Наименование мероприятия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20" w:rsidRPr="004E5F20" w:rsidRDefault="004E5F20" w:rsidP="003446E4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Исполнитель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F20" w:rsidRPr="004E5F20" w:rsidRDefault="004E5F20" w:rsidP="003446E4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Срок</w:t>
            </w:r>
          </w:p>
        </w:tc>
      </w:tr>
      <w:tr w:rsidR="004E5F20" w:rsidRPr="004E5F20" w:rsidTr="004E5F20">
        <w:trPr>
          <w:trHeight w:hRule="exact"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4</w:t>
            </w:r>
          </w:p>
        </w:tc>
      </w:tr>
      <w:tr w:rsidR="004E5F20" w:rsidRPr="004E5F20" w:rsidTr="00E6435C">
        <w:trPr>
          <w:trHeight w:hRule="exact" w:val="16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4E5F20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Участие сотрудников общеобразовательных организаций в обучающих семинарах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C331B3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министерство цифрового развития и связи Приморского края;</w:t>
            </w:r>
          </w:p>
          <w:p w:rsidR="004E5F20" w:rsidRPr="004E5F20" w:rsidRDefault="004E5F20" w:rsidP="00A260E5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 xml:space="preserve">общеобразовательные организации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C331B3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май - ноябрь 2022 года</w:t>
            </w:r>
          </w:p>
        </w:tc>
      </w:tr>
      <w:tr w:rsidR="004E5F20" w:rsidRPr="004E5F20" w:rsidTr="00345D05">
        <w:trPr>
          <w:trHeight w:hRule="exact" w:val="1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20" w:rsidRPr="004E5F20" w:rsidRDefault="004E5F20" w:rsidP="00AB7009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C331B3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Перенос информации с имеющихся сайтов и иных интернет- ресурсов общеобразовательных организаций на официальные сайты, развернут</w:t>
            </w:r>
            <w:r w:rsidR="00C331B3">
              <w:rPr>
                <w:bCs/>
                <w:lang w:bidi="ru-RU"/>
              </w:rPr>
              <w:t>ые с использованием платформы Г</w:t>
            </w:r>
            <w:r w:rsidRPr="004E5F20">
              <w:rPr>
                <w:bCs/>
                <w:lang w:bidi="ru-RU"/>
              </w:rPr>
              <w:t>осВеб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C331B3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общеобразовательные</w:t>
            </w:r>
          </w:p>
          <w:p w:rsidR="004E5F20" w:rsidRPr="004E5F20" w:rsidRDefault="004E5F20" w:rsidP="00C331B3">
            <w:pPr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организации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F20" w:rsidRPr="004E5F20" w:rsidRDefault="004E5F20" w:rsidP="004E5F20">
            <w:pPr>
              <w:spacing w:line="360" w:lineRule="auto"/>
              <w:rPr>
                <w:bCs/>
                <w:lang w:bidi="ru-RU"/>
              </w:rPr>
            </w:pPr>
            <w:r w:rsidRPr="004E5F20">
              <w:rPr>
                <w:bCs/>
                <w:lang w:bidi="ru-RU"/>
              </w:rPr>
              <w:t>май - ноябрь 2022 года</w:t>
            </w:r>
          </w:p>
        </w:tc>
      </w:tr>
      <w:tr w:rsidR="00C331B3" w:rsidRPr="004E5F20" w:rsidTr="00A260E5">
        <w:trPr>
          <w:trHeight w:hRule="exact" w:val="1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B3" w:rsidRPr="004E5F20" w:rsidRDefault="00C331B3" w:rsidP="00AB7009">
            <w:pPr>
              <w:spacing w:line="360" w:lineRule="auto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1B3" w:rsidRPr="004E5F20" w:rsidRDefault="00C331B3" w:rsidP="00A260E5">
            <w:pPr>
              <w:rPr>
                <w:bCs/>
                <w:lang w:bidi="ru-RU"/>
              </w:rPr>
            </w:pPr>
            <w:r w:rsidRPr="00C331B3">
              <w:rPr>
                <w:bCs/>
                <w:lang w:bidi="ru-RU"/>
              </w:rPr>
              <w:t>Размещение и актуализация информации на официальных сайтах общеобразовательных организаций, созданн</w:t>
            </w:r>
            <w:r>
              <w:rPr>
                <w:bCs/>
                <w:lang w:bidi="ru-RU"/>
              </w:rPr>
              <w:t>ых с использованием платформы Г</w:t>
            </w:r>
            <w:r w:rsidRPr="00C331B3">
              <w:rPr>
                <w:bCs/>
                <w:lang w:bidi="ru-RU"/>
              </w:rPr>
              <w:t>осВеб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1B3" w:rsidRPr="004E5F20" w:rsidRDefault="00C331B3" w:rsidP="00A260E5">
            <w:pPr>
              <w:rPr>
                <w:bCs/>
                <w:lang w:bidi="ru-RU"/>
              </w:rPr>
            </w:pPr>
            <w:r w:rsidRPr="00C331B3">
              <w:rPr>
                <w:bCs/>
                <w:lang w:bidi="ru-RU"/>
              </w:rPr>
              <w:t>общеобразовательные организации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1B3" w:rsidRPr="004E5F20" w:rsidRDefault="00C331B3" w:rsidP="004E5F20">
            <w:pPr>
              <w:spacing w:line="360" w:lineRule="auto"/>
              <w:rPr>
                <w:bCs/>
                <w:lang w:bidi="ru-RU"/>
              </w:rPr>
            </w:pPr>
            <w:r w:rsidRPr="00C331B3">
              <w:rPr>
                <w:bCs/>
                <w:lang w:bidi="ru-RU"/>
              </w:rPr>
              <w:t>с мая 2022 года, далее постоянно</w:t>
            </w:r>
          </w:p>
        </w:tc>
      </w:tr>
    </w:tbl>
    <w:p w:rsidR="00A97197" w:rsidRDefault="00A97197" w:rsidP="00AD4457">
      <w:pPr>
        <w:spacing w:line="360" w:lineRule="auto"/>
        <w:jc w:val="both"/>
      </w:pPr>
    </w:p>
    <w:sectPr w:rsidR="00A97197" w:rsidSect="003F479E">
      <w:pgSz w:w="16838" w:h="11906" w:orient="landscape"/>
      <w:pgMar w:top="1134" w:right="1134" w:bottom="851" w:left="1134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E7" w:rsidRDefault="00A738E7" w:rsidP="000171E3">
      <w:r>
        <w:separator/>
      </w:r>
    </w:p>
  </w:endnote>
  <w:endnote w:type="continuationSeparator" w:id="0">
    <w:p w:rsidR="00A738E7" w:rsidRDefault="00A738E7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E7" w:rsidRDefault="00A738E7" w:rsidP="000171E3">
      <w:r>
        <w:separator/>
      </w:r>
    </w:p>
  </w:footnote>
  <w:footnote w:type="continuationSeparator" w:id="0">
    <w:p w:rsidR="00A738E7" w:rsidRDefault="00A738E7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4386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9246B4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3F479E">
          <w:rPr>
            <w:noProof/>
            <w:sz w:val="24"/>
            <w:szCs w:val="24"/>
          </w:rPr>
          <w:t>1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B59"/>
    <w:multiLevelType w:val="multilevel"/>
    <w:tmpl w:val="A016D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A1686"/>
    <w:multiLevelType w:val="hybridMultilevel"/>
    <w:tmpl w:val="9580F9A2"/>
    <w:lvl w:ilvl="0" w:tplc="9F680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1A176B"/>
    <w:multiLevelType w:val="multilevel"/>
    <w:tmpl w:val="A016D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91581"/>
    <w:rsid w:val="00094029"/>
    <w:rsid w:val="00095758"/>
    <w:rsid w:val="000C1903"/>
    <w:rsid w:val="000C5FB0"/>
    <w:rsid w:val="000D7CAE"/>
    <w:rsid w:val="000F5875"/>
    <w:rsid w:val="00106132"/>
    <w:rsid w:val="00122032"/>
    <w:rsid w:val="00125895"/>
    <w:rsid w:val="001353BA"/>
    <w:rsid w:val="00160206"/>
    <w:rsid w:val="001832DD"/>
    <w:rsid w:val="00207237"/>
    <w:rsid w:val="0021475B"/>
    <w:rsid w:val="00235D57"/>
    <w:rsid w:val="002472EA"/>
    <w:rsid w:val="0028122D"/>
    <w:rsid w:val="00290928"/>
    <w:rsid w:val="00293430"/>
    <w:rsid w:val="002B21FB"/>
    <w:rsid w:val="002D2966"/>
    <w:rsid w:val="002D79FB"/>
    <w:rsid w:val="002E1080"/>
    <w:rsid w:val="002F6873"/>
    <w:rsid w:val="003064FF"/>
    <w:rsid w:val="00321A89"/>
    <w:rsid w:val="00337039"/>
    <w:rsid w:val="003446E4"/>
    <w:rsid w:val="00345D05"/>
    <w:rsid w:val="00365963"/>
    <w:rsid w:val="00396ED0"/>
    <w:rsid w:val="003A6BAC"/>
    <w:rsid w:val="003C7F2C"/>
    <w:rsid w:val="003D57CF"/>
    <w:rsid w:val="003D7F0C"/>
    <w:rsid w:val="003E13CD"/>
    <w:rsid w:val="003F479E"/>
    <w:rsid w:val="004456DC"/>
    <w:rsid w:val="00446A0B"/>
    <w:rsid w:val="00450530"/>
    <w:rsid w:val="004553E3"/>
    <w:rsid w:val="004961F2"/>
    <w:rsid w:val="004A789F"/>
    <w:rsid w:val="004B4DFB"/>
    <w:rsid w:val="004D28FE"/>
    <w:rsid w:val="004E5F20"/>
    <w:rsid w:val="004F00D4"/>
    <w:rsid w:val="005106DD"/>
    <w:rsid w:val="00511CB2"/>
    <w:rsid w:val="00521D16"/>
    <w:rsid w:val="00524C2B"/>
    <w:rsid w:val="00564A99"/>
    <w:rsid w:val="00590862"/>
    <w:rsid w:val="005A39A1"/>
    <w:rsid w:val="005B4C30"/>
    <w:rsid w:val="005B7F8D"/>
    <w:rsid w:val="005C374F"/>
    <w:rsid w:val="005D54A8"/>
    <w:rsid w:val="005E586F"/>
    <w:rsid w:val="006A0FC8"/>
    <w:rsid w:val="006B6ACF"/>
    <w:rsid w:val="006E186D"/>
    <w:rsid w:val="007321AB"/>
    <w:rsid w:val="00775E57"/>
    <w:rsid w:val="00786F18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8C5320"/>
    <w:rsid w:val="00907A1B"/>
    <w:rsid w:val="00917384"/>
    <w:rsid w:val="009246B4"/>
    <w:rsid w:val="00927A52"/>
    <w:rsid w:val="00942092"/>
    <w:rsid w:val="00950875"/>
    <w:rsid w:val="00956EAB"/>
    <w:rsid w:val="00981540"/>
    <w:rsid w:val="009C49F7"/>
    <w:rsid w:val="009D1B6C"/>
    <w:rsid w:val="00A031DB"/>
    <w:rsid w:val="00A21216"/>
    <w:rsid w:val="00A260E5"/>
    <w:rsid w:val="00A40269"/>
    <w:rsid w:val="00A62532"/>
    <w:rsid w:val="00A738E7"/>
    <w:rsid w:val="00A97197"/>
    <w:rsid w:val="00AA3DBE"/>
    <w:rsid w:val="00AB7009"/>
    <w:rsid w:val="00AD4457"/>
    <w:rsid w:val="00AF1CC9"/>
    <w:rsid w:val="00AF7C50"/>
    <w:rsid w:val="00B1069F"/>
    <w:rsid w:val="00B471A4"/>
    <w:rsid w:val="00B5399E"/>
    <w:rsid w:val="00B629D6"/>
    <w:rsid w:val="00B74A10"/>
    <w:rsid w:val="00BE2874"/>
    <w:rsid w:val="00BE662D"/>
    <w:rsid w:val="00C0385D"/>
    <w:rsid w:val="00C2000E"/>
    <w:rsid w:val="00C24733"/>
    <w:rsid w:val="00C331B3"/>
    <w:rsid w:val="00C36FF3"/>
    <w:rsid w:val="00C41448"/>
    <w:rsid w:val="00C67CAA"/>
    <w:rsid w:val="00C67FB7"/>
    <w:rsid w:val="00C92B7E"/>
    <w:rsid w:val="00CA7C97"/>
    <w:rsid w:val="00D25D91"/>
    <w:rsid w:val="00D309FB"/>
    <w:rsid w:val="00D6291B"/>
    <w:rsid w:val="00D72705"/>
    <w:rsid w:val="00D82549"/>
    <w:rsid w:val="00D92574"/>
    <w:rsid w:val="00DA11D6"/>
    <w:rsid w:val="00DD6F9C"/>
    <w:rsid w:val="00DE26D9"/>
    <w:rsid w:val="00E11F0E"/>
    <w:rsid w:val="00E26C26"/>
    <w:rsid w:val="00E37595"/>
    <w:rsid w:val="00E44553"/>
    <w:rsid w:val="00E54DA3"/>
    <w:rsid w:val="00E56C9A"/>
    <w:rsid w:val="00E6435C"/>
    <w:rsid w:val="00EB1202"/>
    <w:rsid w:val="00EB4CA7"/>
    <w:rsid w:val="00EB61E9"/>
    <w:rsid w:val="00EC2024"/>
    <w:rsid w:val="00ED122F"/>
    <w:rsid w:val="00EE42DA"/>
    <w:rsid w:val="00F33EA2"/>
    <w:rsid w:val="00F52625"/>
    <w:rsid w:val="00F52B6C"/>
    <w:rsid w:val="00F56B08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Normal (Web)"/>
    <w:basedOn w:val="a"/>
    <w:uiPriority w:val="99"/>
    <w:unhideWhenUsed/>
    <w:rsid w:val="00E6435C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c">
    <w:name w:val="Strong"/>
    <w:uiPriority w:val="99"/>
    <w:qFormat/>
    <w:rsid w:val="00E64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paragraph" w:styleId="ab">
    <w:name w:val="Normal (Web)"/>
    <w:basedOn w:val="a"/>
    <w:uiPriority w:val="99"/>
    <w:unhideWhenUsed/>
    <w:rsid w:val="00E6435C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c">
    <w:name w:val="Strong"/>
    <w:uiPriority w:val="99"/>
    <w:qFormat/>
    <w:rsid w:val="00E64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1031-947A-4FDA-BDF6-D6306162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2022-06-13T23:37:00Z</cp:lastPrinted>
  <dcterms:created xsi:type="dcterms:W3CDTF">2022-10-20T02:02:00Z</dcterms:created>
  <dcterms:modified xsi:type="dcterms:W3CDTF">2022-10-20T02:02:00Z</dcterms:modified>
</cp:coreProperties>
</file>